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D357" w14:textId="1AF762D7" w:rsidR="008276AD" w:rsidRDefault="008630B0" w:rsidP="00B168AD">
      <w:pPr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E66F53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  <w:lang w:eastAsia="zh-TW"/>
        </w:rPr>
        <w:t>（様式２）</w:t>
      </w:r>
    </w:p>
    <w:p w14:paraId="392910AC" w14:textId="6CEB4978" w:rsidR="002C193C" w:rsidRPr="009B30C4" w:rsidRDefault="002C193C" w:rsidP="000A286D">
      <w:pPr>
        <w:ind w:firstLineChars="300" w:firstLine="720"/>
        <w:jc w:val="right"/>
        <w:rPr>
          <w:rFonts w:asciiTheme="minorEastAsia" w:hAnsiTheme="minorEastAsia"/>
          <w:i/>
          <w:iCs/>
          <w:snapToGrid w:val="0"/>
          <w:sz w:val="24"/>
        </w:rPr>
      </w:pPr>
      <w:r w:rsidRPr="009B30C4">
        <w:rPr>
          <w:rFonts w:asciiTheme="minorEastAsia" w:hAnsiTheme="minorEastAsia" w:hint="eastAsia"/>
          <w:snapToGrid w:val="0"/>
          <w:sz w:val="24"/>
        </w:rPr>
        <w:t>令和　　年　　月　　日</w:t>
      </w:r>
    </w:p>
    <w:p w14:paraId="6BF8D8B6" w14:textId="77777777" w:rsidR="003B5621" w:rsidRPr="009B30C4" w:rsidRDefault="003B5621" w:rsidP="00377205">
      <w:pPr>
        <w:spacing w:line="240" w:lineRule="exact"/>
        <w:ind w:firstLineChars="100" w:firstLine="240"/>
        <w:rPr>
          <w:rFonts w:asciiTheme="minorEastAsia" w:hAnsiTheme="minorEastAsia"/>
          <w:snapToGrid w:val="0"/>
          <w:sz w:val="24"/>
        </w:rPr>
      </w:pPr>
    </w:p>
    <w:p w14:paraId="449EB002" w14:textId="08198307" w:rsidR="00B168AD" w:rsidRPr="009B30C4" w:rsidRDefault="008A2EA1" w:rsidP="00B168AD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  <w:r w:rsidRPr="009B30C4">
        <w:rPr>
          <w:rFonts w:asciiTheme="minorEastAsia" w:hAnsiTheme="minorEastAsia" w:hint="eastAsia"/>
          <w:snapToGrid w:val="0"/>
          <w:sz w:val="24"/>
          <w:lang w:eastAsia="zh-TW"/>
        </w:rPr>
        <w:t>一般社団法人</w:t>
      </w:r>
      <w:r w:rsidR="00B375E4">
        <w:rPr>
          <w:rFonts w:asciiTheme="minorEastAsia" w:hAnsiTheme="minorEastAsia" w:hint="eastAsia"/>
          <w:snapToGrid w:val="0"/>
          <w:sz w:val="24"/>
        </w:rPr>
        <w:t xml:space="preserve">　</w:t>
      </w:r>
      <w:r w:rsidRPr="009B30C4">
        <w:rPr>
          <w:rFonts w:asciiTheme="minorEastAsia" w:hAnsiTheme="minorEastAsia" w:hint="eastAsia"/>
          <w:snapToGrid w:val="0"/>
          <w:sz w:val="24"/>
        </w:rPr>
        <w:t>唐津</w:t>
      </w:r>
      <w:r w:rsidR="003B5621" w:rsidRPr="009B30C4">
        <w:rPr>
          <w:rFonts w:asciiTheme="minorEastAsia" w:hAnsiTheme="minorEastAsia" w:hint="eastAsia"/>
          <w:snapToGrid w:val="0"/>
          <w:sz w:val="24"/>
          <w:lang w:eastAsia="zh-TW"/>
        </w:rPr>
        <w:t>観光協会</w:t>
      </w:r>
      <w:r w:rsidR="00FE3667">
        <w:rPr>
          <w:rFonts w:asciiTheme="minorEastAsia" w:hAnsiTheme="minorEastAsia" w:hint="eastAsia"/>
          <w:snapToGrid w:val="0"/>
          <w:sz w:val="24"/>
        </w:rPr>
        <w:t>長</w:t>
      </w:r>
      <w:r w:rsidR="00B168AD" w:rsidRPr="009B30C4">
        <w:rPr>
          <w:rFonts w:asciiTheme="minorEastAsia" w:hAnsiTheme="minorEastAsia" w:hint="eastAsia"/>
          <w:snapToGrid w:val="0"/>
          <w:sz w:val="24"/>
          <w:lang w:eastAsia="zh-TW"/>
        </w:rPr>
        <w:t xml:space="preserve">　　様</w:t>
      </w:r>
    </w:p>
    <w:p w14:paraId="16D31A2A" w14:textId="77777777" w:rsidR="00B168AD" w:rsidRPr="009B30C4" w:rsidRDefault="00B168AD" w:rsidP="00B168AD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</w:p>
    <w:p w14:paraId="101D3703" w14:textId="29C696D5" w:rsidR="002D1FA9" w:rsidRPr="00E66F53" w:rsidRDefault="00B168AD" w:rsidP="002D1FA9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9B30C4">
        <w:rPr>
          <w:rFonts w:asciiTheme="minorEastAsia" w:hAnsiTheme="minorEastAsia" w:hint="eastAsia"/>
          <w:sz w:val="24"/>
          <w:lang w:eastAsia="zh-TW"/>
        </w:rPr>
        <w:t xml:space="preserve">申 請 者　　</w:t>
      </w:r>
      <w:r w:rsidR="002D1FA9" w:rsidRPr="0020572F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69344"/>
        </w:rPr>
        <w:t xml:space="preserve">住　</w:t>
      </w:r>
      <w:r w:rsidR="002D1FA9" w:rsidRPr="0020572F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69344"/>
        </w:rPr>
        <w:t>所</w:t>
      </w:r>
    </w:p>
    <w:p w14:paraId="4BD42BD5" w14:textId="32B680FA" w:rsidR="002D1FA9" w:rsidRPr="00E66F53" w:rsidRDefault="00E40734" w:rsidP="00F456F5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0B25AB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69343"/>
        </w:rPr>
        <w:t>会社</w:t>
      </w:r>
      <w:r w:rsidR="002D1FA9" w:rsidRPr="000B25AB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69343"/>
        </w:rPr>
        <w:t>名</w:t>
      </w:r>
    </w:p>
    <w:p w14:paraId="3F24D1C1" w14:textId="77777777" w:rsidR="00AA3CB4" w:rsidRPr="00E66F53" w:rsidRDefault="00AA3CB4" w:rsidP="00AA3CB4">
      <w:pPr>
        <w:ind w:firstLineChars="2100" w:firstLine="5040"/>
        <w:rPr>
          <w:rFonts w:asciiTheme="minorEastAsia" w:eastAsia="PMingLiU" w:hAnsiTheme="minorEastAsia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  <w:r w:rsidRPr="00E66F53">
        <w:rPr>
          <w:rFonts w:asciiTheme="minorEastAsia" w:hAnsiTheme="minorEastAsia" w:hint="eastAsia"/>
          <w:snapToGrid w:val="0"/>
          <w:vanish/>
          <w:color w:val="000000" w:themeColor="text1"/>
          <w:sz w:val="24"/>
          <w:lang w:eastAsia="zh-TW"/>
        </w:rPr>
        <w:t>印</w:t>
      </w:r>
    </w:p>
    <w:p w14:paraId="2C74950C" w14:textId="3BCC53F8" w:rsidR="00AA3CB4" w:rsidRPr="00E66F53" w:rsidRDefault="00AA3CB4" w:rsidP="00F456F5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B72660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69342"/>
        </w:rPr>
        <w:t>連絡</w:t>
      </w:r>
      <w:r w:rsidRPr="00B72660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69342"/>
        </w:rPr>
        <w:t>先</w:t>
      </w:r>
    </w:p>
    <w:p w14:paraId="1E7EBBE8" w14:textId="527B1372" w:rsidR="001853F3" w:rsidRPr="00E66F53" w:rsidRDefault="001853F3" w:rsidP="002D1FA9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旅行業登録番号</w:t>
      </w:r>
    </w:p>
    <w:p w14:paraId="00A4CC9B" w14:textId="77777777" w:rsidR="00AA3CB4" w:rsidRPr="00377205" w:rsidRDefault="00AA3CB4" w:rsidP="00377205">
      <w:pPr>
        <w:rPr>
          <w:rFonts w:asciiTheme="minorEastAsia" w:hAnsiTheme="minorEastAsia" w:cs="Times New Roman"/>
          <w:color w:val="FF0000"/>
          <w:sz w:val="24"/>
        </w:rPr>
      </w:pPr>
    </w:p>
    <w:p w14:paraId="28CB8464" w14:textId="148563A7" w:rsidR="001D7C56" w:rsidRPr="0017103D" w:rsidRDefault="002C193C" w:rsidP="0017103D">
      <w:pPr>
        <w:jc w:val="center"/>
        <w:rPr>
          <w:rFonts w:asciiTheme="minorEastAsia" w:hAnsiTheme="minorEastAsia"/>
          <w:b/>
          <w:bCs/>
          <w:snapToGrid w:val="0"/>
          <w:color w:val="000000" w:themeColor="text1"/>
          <w:sz w:val="36"/>
          <w:szCs w:val="36"/>
        </w:rPr>
      </w:pPr>
      <w:r w:rsidRPr="0017103D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唐津市</w:t>
      </w:r>
      <w:r w:rsidRPr="0017103D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TW"/>
        </w:rPr>
        <w:t>旅行商品造成費用</w:t>
      </w:r>
      <w:r w:rsidRPr="0017103D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助成</w:t>
      </w:r>
      <w:r w:rsidRPr="0017103D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lang w:eastAsia="zh-TW"/>
        </w:rPr>
        <w:t>事業</w:t>
      </w:r>
      <w:r w:rsidRPr="0017103D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 xml:space="preserve"> </w:t>
      </w:r>
      <w:r w:rsidR="00B90D9B" w:rsidRPr="0017103D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【</w:t>
      </w:r>
      <w:r w:rsidRPr="0017103D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  <w:lang w:eastAsia="zh-TW"/>
        </w:rPr>
        <w:t>計画書</w:t>
      </w:r>
      <w:r w:rsidR="00B90D9B" w:rsidRPr="0017103D">
        <w:rPr>
          <w:rFonts w:asciiTheme="minorEastAsia" w:hAnsiTheme="minorEastAsia" w:hint="eastAsia"/>
          <w:b/>
          <w:bCs/>
          <w:snapToGrid w:val="0"/>
          <w:color w:val="000000" w:themeColor="text1"/>
          <w:sz w:val="36"/>
          <w:szCs w:val="36"/>
        </w:rPr>
        <w:t>】</w:t>
      </w:r>
    </w:p>
    <w:p w14:paraId="3E14E0C1" w14:textId="64A3D8B1" w:rsidR="00B168AD" w:rsidRPr="0017103D" w:rsidRDefault="00B168AD" w:rsidP="00B168AD">
      <w:pPr>
        <w:ind w:right="960"/>
        <w:jc w:val="center"/>
        <w:rPr>
          <w:rFonts w:asciiTheme="minorEastAsia" w:eastAsia="PMingLiU" w:hAnsiTheme="minorEastAsia"/>
          <w:snapToGrid w:val="0"/>
          <w:sz w:val="24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4"/>
      </w:tblGrid>
      <w:tr w:rsidR="00532F0D" w:rsidRPr="00532F0D" w14:paraId="2066D646" w14:textId="77777777" w:rsidTr="004655D6">
        <w:trPr>
          <w:cantSplit/>
          <w:trHeight w:hRule="exact" w:val="4797"/>
          <w:jc w:val="center"/>
        </w:trPr>
        <w:tc>
          <w:tcPr>
            <w:tcW w:w="9634" w:type="dxa"/>
          </w:tcPr>
          <w:p w14:paraId="41FF13D2" w14:textId="3978C9F8" w:rsidR="00B168AD" w:rsidRPr="007D30E3" w:rsidRDefault="0043562E" w:rsidP="00AA4FE8">
            <w:pPr>
              <w:rPr>
                <w:rFonts w:asciiTheme="minorEastAsia" w:eastAsia="SimSun" w:hAnsiTheme="minorEastAsia"/>
                <w:b/>
                <w:bCs/>
                <w:color w:val="000000" w:themeColor="text1"/>
                <w:sz w:val="24"/>
                <w:lang w:eastAsia="zh-CN"/>
              </w:rPr>
            </w:pPr>
            <w:r w:rsidRPr="007D30E3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(</w:t>
            </w:r>
            <w:r w:rsidR="00AA4FE8" w:rsidRPr="007D30E3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１</w:t>
            </w:r>
            <w:r w:rsidRPr="007D30E3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</w:rPr>
              <w:t>)</w:t>
            </w:r>
            <w:r w:rsidR="00B168AD" w:rsidRPr="007D30E3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lang w:eastAsia="zh-CN"/>
              </w:rPr>
              <w:t>事業</w:t>
            </w:r>
            <w:r w:rsidR="003B5621" w:rsidRPr="007D30E3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lang w:eastAsia="zh-CN"/>
              </w:rPr>
              <w:t>内容</w:t>
            </w:r>
          </w:p>
          <w:p w14:paraId="3F5E0E74" w14:textId="2F3F9044" w:rsidR="00F456F5" w:rsidRDefault="005F77E8" w:rsidP="00377205">
            <w:pPr>
              <w:ind w:firstLineChars="200" w:firstLine="40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423AB0" wp14:editId="5129154A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227330</wp:posOffset>
                      </wp:positionV>
                      <wp:extent cx="4886325" cy="0"/>
                      <wp:effectExtent l="0" t="0" r="0" b="0"/>
                      <wp:wrapNone/>
                      <wp:docPr id="68103189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63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7DD7B" id="直線コネクタ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17.9pt" to="459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32F0D" w:rsidRPr="00532F0D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ツアー名</w:t>
            </w:r>
            <w:r w:rsidR="00E832AB" w:rsidRPr="00532F0D">
              <w:rPr>
                <w:rFonts w:asciiTheme="minorEastAsia" w:hAnsiTheme="minorEastAsia" w:hint="eastAsia"/>
                <w:color w:val="000000" w:themeColor="text1"/>
                <w:sz w:val="24"/>
                <w:lang w:eastAsia="zh-CN"/>
              </w:rPr>
              <w:t>：</w:t>
            </w:r>
          </w:p>
          <w:p w14:paraId="2E274512" w14:textId="76F0A2CC" w:rsidR="00411C40" w:rsidRPr="00F32192" w:rsidRDefault="00F32192" w:rsidP="005223F2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           </w:t>
            </w:r>
          </w:p>
          <w:p w14:paraId="7FAED287" w14:textId="25474F6F" w:rsidR="005223F2" w:rsidRDefault="00300EC2" w:rsidP="00411C40">
            <w:pPr>
              <w:ind w:firstLineChars="900" w:firstLine="18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 w:rsidR="005F77E8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CAF5C3" wp14:editId="7302C8C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17145</wp:posOffset>
                      </wp:positionV>
                      <wp:extent cx="4886325" cy="0"/>
                      <wp:effectExtent l="0" t="0" r="0" b="0"/>
                      <wp:wrapNone/>
                      <wp:docPr id="118907842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63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20E8D" id="直線コネクタ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5pt,1.35pt" to="46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623FB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ツアー名</w:t>
            </w:r>
            <w:r w:rsidR="00532F0D" w:rsidRPr="00532F0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に「唐津」「からつ」「KARATSU」が含まれていること</w:t>
            </w:r>
          </w:p>
          <w:p w14:paraId="57C1C495" w14:textId="77777777" w:rsidR="0021090E" w:rsidRPr="00723A5F" w:rsidRDefault="00300EC2" w:rsidP="0021090E">
            <w:pPr>
              <w:ind w:firstLineChars="1000" w:firstLine="20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22512F" w:rsidRPr="00723A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但し、</w:t>
            </w:r>
            <w:r w:rsidR="00411C40" w:rsidRPr="00723A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宿泊施設名に含まれる</w:t>
            </w:r>
            <w:r w:rsidR="0021090E" w:rsidRPr="00723A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又は唐津城や唐津くんち等の固有名詞に含まれる</w:t>
            </w:r>
          </w:p>
          <w:p w14:paraId="6A452B5A" w14:textId="5FF55414" w:rsidR="00FC58E0" w:rsidRPr="002865C5" w:rsidRDefault="00411C40" w:rsidP="0022512F">
            <w:pPr>
              <w:ind w:firstLineChars="1350" w:firstLine="2700"/>
              <w:rPr>
                <w:rFonts w:asciiTheme="minorEastAsia" w:hAnsiTheme="minorEastAsia"/>
                <w:color w:val="EE0000"/>
                <w:sz w:val="20"/>
                <w:szCs w:val="20"/>
              </w:rPr>
            </w:pPr>
            <w:r w:rsidRPr="00723A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唐津・からつ・KARATSU</w:t>
            </w:r>
            <w:r w:rsidR="0021090E" w:rsidRPr="00723A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の文字は条件の</w:t>
            </w:r>
            <w:r w:rsidR="004655D6" w:rsidRPr="00723A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対象外</w:t>
            </w:r>
            <w:r w:rsidR="0022512F" w:rsidRPr="00723A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となります</w:t>
            </w:r>
          </w:p>
          <w:p w14:paraId="2AEC284E" w14:textId="77777777" w:rsidR="004655D6" w:rsidRPr="00411C40" w:rsidRDefault="004655D6" w:rsidP="004655D6">
            <w:pPr>
              <w:ind w:firstLineChars="1000" w:firstLine="20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E5EBF79" w14:textId="484C5C5A" w:rsidR="003B5621" w:rsidRPr="00532F0D" w:rsidRDefault="00532F0D" w:rsidP="00F32192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ツアー概要</w:t>
            </w:r>
            <w:r w:rsidR="00F32192">
              <w:rPr>
                <w:rFonts w:asciiTheme="minorEastAsia" w:hAnsiTheme="minorEastAsia" w:hint="eastAsia"/>
                <w:color w:val="000000" w:themeColor="text1"/>
                <w:sz w:val="24"/>
              </w:rPr>
              <w:t>：</w:t>
            </w:r>
            <w:r w:rsidR="00B90D9B" w:rsidRPr="00723A5F">
              <w:rPr>
                <w:rFonts w:asciiTheme="minorEastAsia" w:hAnsiTheme="minorEastAsia" w:hint="eastAsia"/>
                <w:color w:val="000000" w:themeColor="text1"/>
                <w:sz w:val="24"/>
              </w:rPr>
              <w:t>利用</w:t>
            </w:r>
            <w:r w:rsidR="00576F21" w:rsidRPr="00723A5F">
              <w:rPr>
                <w:rFonts w:asciiTheme="minorEastAsia" w:hAnsiTheme="minorEastAsia" w:hint="eastAsia"/>
                <w:color w:val="000000" w:themeColor="text1"/>
                <w:sz w:val="24"/>
              </w:rPr>
              <w:t>宿</w:t>
            </w:r>
            <w:r w:rsidR="00576F21" w:rsidRPr="004655D6">
              <w:rPr>
                <w:rFonts w:asciiTheme="minorEastAsia" w:hAnsiTheme="minorEastAsia" w:hint="eastAsia"/>
                <w:color w:val="000000" w:themeColor="text1"/>
                <w:sz w:val="24"/>
              </w:rPr>
              <w:t>泊施設</w:t>
            </w:r>
            <w:r w:rsidR="004655D6">
              <w:rPr>
                <w:rFonts w:asciiTheme="minorEastAsia" w:hAnsiTheme="minorEastAsia" w:hint="eastAsia"/>
                <w:color w:val="000000" w:themeColor="text1"/>
                <w:sz w:val="24"/>
              </w:rPr>
              <w:t>名</w:t>
            </w:r>
            <w:r w:rsidR="00F32192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  <w:p w14:paraId="6CD85E91" w14:textId="347FD0FF" w:rsidR="006D12CD" w:rsidRDefault="00B90D9B" w:rsidP="004655D6">
            <w:pPr>
              <w:ind w:firstLineChars="750" w:firstLine="150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0816DB" wp14:editId="0B74BDFE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19685</wp:posOffset>
                      </wp:positionV>
                      <wp:extent cx="3629025" cy="0"/>
                      <wp:effectExtent l="0" t="0" r="0" b="0"/>
                      <wp:wrapNone/>
                      <wp:docPr id="40561386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A3459" id="直線コネクタ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pt,1.55pt" to="458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60675">
              <w:rPr>
                <w:rFonts w:asciiTheme="minorEastAsia" w:hAnsiTheme="minorEastAsia" w:hint="eastAsia"/>
                <w:color w:val="000000" w:themeColor="text1"/>
                <w:sz w:val="24"/>
              </w:rPr>
              <w:t>：その他</w:t>
            </w:r>
          </w:p>
          <w:p w14:paraId="786696AC" w14:textId="74B1048A" w:rsidR="00FC58E0" w:rsidRPr="00360675" w:rsidRDefault="00FC58E0" w:rsidP="00360675">
            <w:pPr>
              <w:ind w:firstLineChars="600" w:firstLine="1440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1FA70C" wp14:editId="1A7A3D47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175260</wp:posOffset>
                      </wp:positionV>
                      <wp:extent cx="4886325" cy="0"/>
                      <wp:effectExtent l="0" t="0" r="0" b="0"/>
                      <wp:wrapNone/>
                      <wp:docPr id="120877932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63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32A5D" id="直線コネクタ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13.8pt" to="459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A42FE01" w14:textId="0E6DC7F3" w:rsidR="005223F2" w:rsidRDefault="0006532D" w:rsidP="005223F2">
            <w:pPr>
              <w:ind w:firstLineChars="600" w:firstLine="120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9B10C8" wp14:editId="1F770545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212725</wp:posOffset>
                      </wp:positionV>
                      <wp:extent cx="4886325" cy="0"/>
                      <wp:effectExtent l="0" t="0" r="0" b="0"/>
                      <wp:wrapNone/>
                      <wp:docPr id="7596858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863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6342D" id="直線コネクタ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16.75pt" to="459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1136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  <w:p w14:paraId="0D8F5943" w14:textId="7D4AB1BF" w:rsidR="0006532D" w:rsidRPr="00532F0D" w:rsidRDefault="0006532D" w:rsidP="005223F2">
            <w:pPr>
              <w:ind w:firstLineChars="600" w:firstLine="1440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623DFFE2" w14:textId="643594D9" w:rsidR="00411C40" w:rsidRPr="0006532D" w:rsidRDefault="00B90D9B" w:rsidP="006D12C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0BCFE3" wp14:editId="49A3732A">
                      <wp:simplePos x="0" y="0"/>
                      <wp:positionH relativeFrom="column">
                        <wp:posOffset>1126489</wp:posOffset>
                      </wp:positionH>
                      <wp:positionV relativeFrom="paragraph">
                        <wp:posOffset>208915</wp:posOffset>
                      </wp:positionV>
                      <wp:extent cx="3762375" cy="0"/>
                      <wp:effectExtent l="0" t="0" r="0" b="0"/>
                      <wp:wrapNone/>
                      <wp:docPr id="37203363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23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E7712" id="直線コネクタ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pt,16.45pt" to="384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D42B2" w:rsidRPr="00532F0D">
              <w:rPr>
                <w:rFonts w:asciiTheme="minorEastAsia" w:hAnsiTheme="minorEastAsia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5223F2" w:rsidRPr="00532F0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B91C07" w:rsidRPr="00532F0D">
              <w:rPr>
                <w:rFonts w:asciiTheme="minorEastAsia" w:hAnsiTheme="minorEastAsia" w:hint="eastAsia"/>
                <w:color w:val="000000" w:themeColor="text1"/>
                <w:sz w:val="24"/>
                <w:lang w:eastAsia="zh-CN"/>
              </w:rPr>
              <w:t>催行期間</w:t>
            </w:r>
            <w:r w:rsidR="0021090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B91C07" w:rsidRPr="00532F0D">
              <w:rPr>
                <w:rFonts w:asciiTheme="minorEastAsia" w:hAnsiTheme="minorEastAsia" w:hint="eastAsia"/>
                <w:color w:val="000000" w:themeColor="text1"/>
                <w:sz w:val="24"/>
                <w:lang w:eastAsia="zh-CN"/>
              </w:rPr>
              <w:t>：</w:t>
            </w:r>
            <w:r w:rsidR="0063476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0E0A2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令和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59728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年　　月　　日　～　</w:t>
            </w:r>
            <w:r w:rsidR="000E0A2B">
              <w:rPr>
                <w:rFonts w:asciiTheme="minorEastAsia" w:hAnsiTheme="minorEastAsia" w:hint="eastAsia"/>
                <w:color w:val="000000" w:themeColor="text1"/>
                <w:sz w:val="24"/>
              </w:rPr>
              <w:t>令和</w:t>
            </w:r>
            <w:r w:rsidR="0059728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59728F">
              <w:rPr>
                <w:rFonts w:asciiTheme="minorEastAsia" w:hAnsiTheme="minorEastAsia" w:hint="eastAsia"/>
                <w:color w:val="000000" w:themeColor="text1"/>
                <w:sz w:val="24"/>
              </w:rPr>
              <w:t>年　　月　　日</w:t>
            </w:r>
          </w:p>
          <w:p w14:paraId="3E06A7F9" w14:textId="2EB729A9" w:rsidR="00623FB1" w:rsidRPr="0043562E" w:rsidRDefault="00623FB1" w:rsidP="0043562E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="SimSun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43562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6か月以上で申請</w:t>
            </w:r>
            <w:r w:rsidR="0043562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する</w:t>
            </w:r>
            <w:r w:rsidRPr="0043562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場合は</w:t>
            </w:r>
            <w:r w:rsidR="00B90D9B" w:rsidRPr="0043562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Pr="0043562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期中に数回状況報告</w:t>
            </w:r>
            <w:r w:rsidR="0043562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を</w:t>
            </w:r>
            <w:r w:rsidR="002109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して</w:t>
            </w:r>
            <w:r w:rsidRPr="0043562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頂きます</w:t>
            </w:r>
          </w:p>
        </w:tc>
      </w:tr>
      <w:tr w:rsidR="00B168AD" w:rsidRPr="009B30C4" w14:paraId="540F8204" w14:textId="77777777" w:rsidTr="004655D6">
        <w:trPr>
          <w:cantSplit/>
          <w:trHeight w:hRule="exact" w:val="2981"/>
          <w:jc w:val="center"/>
        </w:trPr>
        <w:tc>
          <w:tcPr>
            <w:tcW w:w="9634" w:type="dxa"/>
          </w:tcPr>
          <w:p w14:paraId="2436F49A" w14:textId="622A3E38" w:rsidR="00B168AD" w:rsidRPr="007D30E3" w:rsidRDefault="0043562E" w:rsidP="00B168AD">
            <w:pPr>
              <w:rPr>
                <w:rFonts w:asciiTheme="minorEastAsia" w:hAnsiTheme="minorEastAsia"/>
                <w:b/>
                <w:bCs/>
                <w:sz w:val="24"/>
              </w:rPr>
            </w:pPr>
            <w:r w:rsidRPr="007D30E3">
              <w:rPr>
                <w:rFonts w:asciiTheme="minorEastAsia" w:hAnsiTheme="minorEastAsia" w:hint="eastAsia"/>
                <w:b/>
                <w:bCs/>
                <w:sz w:val="24"/>
              </w:rPr>
              <w:t>(</w:t>
            </w:r>
            <w:r w:rsidR="00AA4FE8" w:rsidRPr="007D30E3">
              <w:rPr>
                <w:rFonts w:asciiTheme="minorEastAsia" w:hAnsiTheme="minorEastAsia" w:hint="eastAsia"/>
                <w:b/>
                <w:bCs/>
                <w:sz w:val="24"/>
              </w:rPr>
              <w:t>２</w:t>
            </w:r>
            <w:r w:rsidRPr="007D30E3">
              <w:rPr>
                <w:rFonts w:asciiTheme="minorEastAsia" w:hAnsiTheme="minorEastAsia" w:hint="eastAsia"/>
                <w:b/>
                <w:bCs/>
                <w:sz w:val="24"/>
              </w:rPr>
              <w:t>)</w:t>
            </w:r>
            <w:r w:rsidR="00150A68" w:rsidRPr="007D30E3">
              <w:rPr>
                <w:rFonts w:asciiTheme="minorEastAsia" w:hAnsiTheme="minorEastAsia" w:hint="eastAsia"/>
                <w:b/>
                <w:bCs/>
                <w:sz w:val="24"/>
              </w:rPr>
              <w:t>助成金の算定根拠</w:t>
            </w:r>
          </w:p>
          <w:p w14:paraId="221340AF" w14:textId="0825C08C" w:rsidR="00DA102B" w:rsidRDefault="00C55D83" w:rsidP="00B168AD">
            <w:pPr>
              <w:ind w:left="200" w:hangingChars="100" w:hanging="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B4C14B" wp14:editId="15AF236A">
                      <wp:simplePos x="0" y="0"/>
                      <wp:positionH relativeFrom="column">
                        <wp:posOffset>3021966</wp:posOffset>
                      </wp:positionH>
                      <wp:positionV relativeFrom="paragraph">
                        <wp:posOffset>213360</wp:posOffset>
                      </wp:positionV>
                      <wp:extent cx="571500" cy="0"/>
                      <wp:effectExtent l="0" t="0" r="0" b="0"/>
                      <wp:wrapNone/>
                      <wp:docPr id="145095413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9D28A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5pt,16.8pt" to="282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F8417" wp14:editId="0E199BF8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212090</wp:posOffset>
                      </wp:positionV>
                      <wp:extent cx="1276350" cy="0"/>
                      <wp:effectExtent l="0" t="0" r="0" b="0"/>
                      <wp:wrapNone/>
                      <wp:docPr id="185768344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DADE6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75pt,16.7pt" to="453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8630B0" w:rsidRPr="009B30C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D462A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655D6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DA102B" w:rsidRPr="00634763">
              <w:rPr>
                <w:rFonts w:asciiTheme="minorEastAsia" w:hAnsiTheme="minorEastAsia" w:hint="eastAsia"/>
                <w:kern w:val="0"/>
                <w:sz w:val="24"/>
              </w:rPr>
              <w:t>宿泊助成金</w:t>
            </w:r>
            <w:r w:rsidR="00DA102B">
              <w:rPr>
                <w:rFonts w:asciiTheme="minorEastAsia" w:hAnsiTheme="minorEastAsia" w:hint="eastAsia"/>
                <w:sz w:val="24"/>
              </w:rPr>
              <w:t xml:space="preserve">　＠1,500円×延べ宿泊（</w:t>
            </w:r>
            <w:r w:rsidR="00DA102B" w:rsidRPr="0022597C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DA102B">
              <w:rPr>
                <w:rFonts w:asciiTheme="minorEastAsia" w:hAnsiTheme="minorEastAsia" w:hint="eastAsia"/>
                <w:sz w:val="24"/>
              </w:rPr>
              <w:t xml:space="preserve">泊）　＝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 円</w:t>
            </w:r>
          </w:p>
          <w:p w14:paraId="7E8B9237" w14:textId="5276CC36" w:rsidR="0062171C" w:rsidRPr="00723A5F" w:rsidRDefault="0043562E" w:rsidP="0043562E">
            <w:pPr>
              <w:ind w:firstLineChars="500" w:firstLine="10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3A5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 延べ宿泊：1人が3泊したら延べ宿泊は3泊となります</w:t>
            </w:r>
          </w:p>
          <w:p w14:paraId="7D46C117" w14:textId="1E6A96AE" w:rsidR="0043562E" w:rsidRPr="00723A5F" w:rsidRDefault="0043562E" w:rsidP="0043562E">
            <w:pPr>
              <w:ind w:firstLineChars="500" w:firstLine="80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23A5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14:paraId="7ACCEA7C" w14:textId="029967A4" w:rsidR="00DA102B" w:rsidRDefault="00C55D83" w:rsidP="00C55D83">
            <w:pPr>
              <w:ind w:leftChars="100" w:left="210" w:firstLineChars="150" w:firstLine="3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F0FA8" wp14:editId="72D5329B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206375</wp:posOffset>
                      </wp:positionV>
                      <wp:extent cx="1295400" cy="0"/>
                      <wp:effectExtent l="0" t="0" r="0" b="0"/>
                      <wp:wrapNone/>
                      <wp:docPr id="109515465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8D0E5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pt,16.25pt" to="216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A5292" wp14:editId="4416E77A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222885</wp:posOffset>
                      </wp:positionV>
                      <wp:extent cx="1276350" cy="0"/>
                      <wp:effectExtent l="0" t="0" r="0" b="0"/>
                      <wp:wrapNone/>
                      <wp:docPr id="5420493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502E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7pt,17.55pt" to="453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DA102B">
              <w:rPr>
                <w:rFonts w:asciiTheme="minorEastAsia" w:hAnsiTheme="minorEastAsia" w:hint="eastAsia"/>
                <w:sz w:val="24"/>
              </w:rPr>
              <w:t>交通費助成金（</w:t>
            </w:r>
            <w:r w:rsidR="00DA102B" w:rsidRPr="0022597C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36067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DA102B" w:rsidRPr="0022597C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360675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DA102B">
              <w:rPr>
                <w:rFonts w:asciiTheme="minorEastAsia" w:hAnsiTheme="minorEastAsia" w:hint="eastAsia"/>
                <w:sz w:val="24"/>
              </w:rPr>
              <w:t>）円×</w:t>
            </w:r>
            <w:r>
              <w:rPr>
                <w:rFonts w:asciiTheme="minorEastAsia" w:hAnsiTheme="minorEastAsia" w:hint="eastAsia"/>
                <w:sz w:val="24"/>
              </w:rPr>
              <w:t xml:space="preserve">１／２　</w:t>
            </w:r>
            <w:r w:rsidR="00DA102B">
              <w:rPr>
                <w:rFonts w:asciiTheme="minorEastAsia" w:hAnsiTheme="minorEastAsia" w:hint="eastAsia"/>
                <w:sz w:val="24"/>
              </w:rPr>
              <w:t xml:space="preserve">　＝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 </w:t>
            </w:r>
            <w:r w:rsidR="0043562E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円</w:t>
            </w:r>
          </w:p>
          <w:p w14:paraId="441F4384" w14:textId="743FA2E0" w:rsidR="001853F3" w:rsidRDefault="00300EC2" w:rsidP="00DA102B">
            <w:pPr>
              <w:ind w:firstLineChars="500" w:firstLine="10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※ </w:t>
            </w:r>
            <w:r w:rsidR="001853F3" w:rsidRPr="00DA102B">
              <w:rPr>
                <w:rFonts w:asciiTheme="minorEastAsia" w:hAnsiTheme="minorEastAsia" w:hint="eastAsia"/>
                <w:sz w:val="20"/>
                <w:szCs w:val="20"/>
              </w:rPr>
              <w:t>交通費</w:t>
            </w:r>
            <w:r w:rsidR="00DA5939" w:rsidRPr="00DA102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助成</w:t>
            </w:r>
            <w:r w:rsidR="00DA102B" w:rsidRPr="00DA102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</w:t>
            </w:r>
            <w:r w:rsidR="00124DFE" w:rsidRPr="00DA102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上限は15万円</w:t>
            </w:r>
            <w:r w:rsidR="0037720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以内</w:t>
            </w:r>
            <w:r w:rsidR="00DA102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です</w:t>
            </w:r>
          </w:p>
          <w:p w14:paraId="6959E724" w14:textId="0BAFD7CC" w:rsidR="00B168AD" w:rsidRDefault="00C55D83" w:rsidP="00441D2E">
            <w:pPr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0C4D3E" wp14:editId="07836D5C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213360</wp:posOffset>
                      </wp:positionV>
                      <wp:extent cx="1276350" cy="0"/>
                      <wp:effectExtent l="0" t="0" r="0" b="0"/>
                      <wp:wrapNone/>
                      <wp:docPr id="176916534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7AD7F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7pt,16.8pt" to="453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DA102B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　　</w:t>
            </w:r>
            <w:r w:rsidR="009D462A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DA102B">
              <w:rPr>
                <w:rFonts w:asciiTheme="minorEastAsia" w:hAnsiTheme="minorEastAsia" w:hint="eastAsia"/>
                <w:sz w:val="24"/>
              </w:rPr>
              <w:t>助成金計</w:t>
            </w:r>
            <w:r>
              <w:rPr>
                <w:rFonts w:asciiTheme="minorEastAsia" w:hAnsiTheme="minorEastAsia" w:hint="eastAsia"/>
                <w:sz w:val="24"/>
              </w:rPr>
              <w:t xml:space="preserve"> 　　　　　　　円</w:t>
            </w:r>
          </w:p>
          <w:p w14:paraId="39C4F59E" w14:textId="7019FCDA" w:rsidR="0022597C" w:rsidRPr="0022597C" w:rsidRDefault="0022597C" w:rsidP="00441D2E">
            <w:pPr>
              <w:rPr>
                <w:rFonts w:asciiTheme="minorEastAsia" w:hAnsiTheme="minorEastAsia"/>
                <w:sz w:val="20"/>
                <w:szCs w:val="20"/>
              </w:rPr>
            </w:pPr>
            <w:r w:rsidRPr="0022597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300EC2">
              <w:rPr>
                <w:rFonts w:asciiTheme="minorEastAsia" w:hAnsiTheme="minorEastAsia" w:hint="eastAsia"/>
                <w:sz w:val="20"/>
                <w:szCs w:val="20"/>
              </w:rPr>
              <w:t xml:space="preserve">※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1申請当りの助成金</w:t>
            </w:r>
            <w:r w:rsidR="00623FB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上限は30万円以内です</w:t>
            </w:r>
          </w:p>
        </w:tc>
      </w:tr>
      <w:tr w:rsidR="00B168AD" w:rsidRPr="009B30C4" w14:paraId="31738C1D" w14:textId="77777777" w:rsidTr="00377205">
        <w:trPr>
          <w:cantSplit/>
          <w:trHeight w:hRule="exact" w:val="1331"/>
          <w:jc w:val="center"/>
        </w:trPr>
        <w:tc>
          <w:tcPr>
            <w:tcW w:w="9634" w:type="dxa"/>
          </w:tcPr>
          <w:p w14:paraId="71FBC890" w14:textId="19DC8BDC" w:rsidR="00B168AD" w:rsidRPr="007D30E3" w:rsidRDefault="0043562E" w:rsidP="00B168AD">
            <w:pPr>
              <w:rPr>
                <w:rFonts w:asciiTheme="minorEastAsia" w:hAnsiTheme="minorEastAsia"/>
                <w:b/>
                <w:bCs/>
                <w:sz w:val="24"/>
              </w:rPr>
            </w:pPr>
            <w:r w:rsidRPr="007D30E3">
              <w:rPr>
                <w:rFonts w:asciiTheme="minorEastAsia" w:hAnsiTheme="minorEastAsia" w:hint="eastAsia"/>
                <w:b/>
                <w:bCs/>
                <w:sz w:val="24"/>
              </w:rPr>
              <w:t>(</w:t>
            </w:r>
            <w:r w:rsidR="00AA4FE8" w:rsidRPr="007D30E3">
              <w:rPr>
                <w:rFonts w:asciiTheme="minorEastAsia" w:hAnsiTheme="minorEastAsia" w:hint="eastAsia"/>
                <w:b/>
                <w:bCs/>
                <w:sz w:val="24"/>
              </w:rPr>
              <w:t>３</w:t>
            </w:r>
            <w:r w:rsidRPr="007D30E3">
              <w:rPr>
                <w:rFonts w:asciiTheme="minorEastAsia" w:hAnsiTheme="minorEastAsia" w:hint="eastAsia"/>
                <w:b/>
                <w:bCs/>
                <w:sz w:val="24"/>
              </w:rPr>
              <w:t>)</w:t>
            </w:r>
            <w:r w:rsidR="00B168AD" w:rsidRPr="007D30E3">
              <w:rPr>
                <w:rFonts w:asciiTheme="minorEastAsia" w:hAnsiTheme="minorEastAsia" w:hint="eastAsia"/>
                <w:b/>
                <w:bCs/>
                <w:sz w:val="24"/>
              </w:rPr>
              <w:t>事業スケジュール</w:t>
            </w:r>
          </w:p>
          <w:p w14:paraId="748B5C8A" w14:textId="2BCD2AC1" w:rsidR="00FC58E0" w:rsidRDefault="00FC58E0" w:rsidP="00B168AD">
            <w:pPr>
              <w:rPr>
                <w:rFonts w:asciiTheme="minorEastAsia" w:hAnsiTheme="minorEastAsia"/>
                <w:sz w:val="24"/>
              </w:rPr>
            </w:pPr>
          </w:p>
          <w:p w14:paraId="53F99951" w14:textId="77777777" w:rsidR="0043562E" w:rsidRDefault="0043562E" w:rsidP="00B168AD">
            <w:pPr>
              <w:rPr>
                <w:rFonts w:asciiTheme="minorEastAsia" w:hAnsiTheme="minorEastAsia"/>
                <w:sz w:val="24"/>
              </w:rPr>
            </w:pPr>
          </w:p>
          <w:p w14:paraId="634A38D7" w14:textId="7BC30682" w:rsidR="00377205" w:rsidRPr="0043562E" w:rsidRDefault="00377205" w:rsidP="00B168A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4C6A66A" w14:textId="77777777" w:rsidR="008474C8" w:rsidRPr="00377205" w:rsidRDefault="008474C8" w:rsidP="00377205">
      <w:pPr>
        <w:spacing w:line="160" w:lineRule="exact"/>
        <w:jc w:val="right"/>
        <w:rPr>
          <w:rFonts w:asciiTheme="minorEastAsia" w:hAnsiTheme="minorEastAsia"/>
          <w:b/>
          <w:bCs/>
          <w:color w:val="EE0000"/>
          <w:sz w:val="16"/>
          <w:szCs w:val="16"/>
        </w:rPr>
      </w:pPr>
    </w:p>
    <w:p w14:paraId="17F3FC07" w14:textId="69E777F6" w:rsidR="007E573D" w:rsidRPr="00723A5F" w:rsidRDefault="006A5A84" w:rsidP="00FE54AB">
      <w:pPr>
        <w:spacing w:beforeLines="50" w:before="161"/>
        <w:jc w:val="righ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事務局転記　受付番号【</w:t>
      </w:r>
      <w:r w:rsidR="0043562E" w:rsidRP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Ｒ</w:t>
      </w:r>
      <w:r w:rsidR="0043562E" w:rsidRP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P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―</w:t>
      </w:r>
      <w:r w:rsidR="0043562E" w:rsidRP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　　</w:t>
      </w:r>
      <w:r w:rsidR="0043562E" w:rsidRP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723A5F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】</w:t>
      </w:r>
    </w:p>
    <w:sectPr w:rsidR="007E573D" w:rsidRPr="00723A5F" w:rsidSect="00FC58E0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5796" w14:textId="77777777" w:rsidR="001320DF" w:rsidRDefault="001320DF" w:rsidP="00F57CC4">
      <w:r>
        <w:separator/>
      </w:r>
    </w:p>
  </w:endnote>
  <w:endnote w:type="continuationSeparator" w:id="0">
    <w:p w14:paraId="0F83A5F3" w14:textId="77777777" w:rsidR="001320DF" w:rsidRDefault="001320DF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0850" w14:textId="77777777" w:rsidR="001320DF" w:rsidRDefault="001320DF" w:rsidP="00F57CC4">
      <w:r>
        <w:separator/>
      </w:r>
    </w:p>
  </w:footnote>
  <w:footnote w:type="continuationSeparator" w:id="0">
    <w:p w14:paraId="1313B6E3" w14:textId="77777777" w:rsidR="001320DF" w:rsidRDefault="001320DF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E7A20"/>
    <w:multiLevelType w:val="hybridMultilevel"/>
    <w:tmpl w:val="8CF039EC"/>
    <w:lvl w:ilvl="0" w:tplc="9188991E">
      <w:start w:val="3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num w:numId="1" w16cid:durableId="1202280128">
    <w:abstractNumId w:val="0"/>
  </w:num>
  <w:num w:numId="2" w16cid:durableId="34563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33537"/>
    <w:rsid w:val="00033A44"/>
    <w:rsid w:val="0003625A"/>
    <w:rsid w:val="00037C90"/>
    <w:rsid w:val="000401D1"/>
    <w:rsid w:val="0005553E"/>
    <w:rsid w:val="00056BB1"/>
    <w:rsid w:val="00061411"/>
    <w:rsid w:val="0006532D"/>
    <w:rsid w:val="00075844"/>
    <w:rsid w:val="000A286D"/>
    <w:rsid w:val="000B25AB"/>
    <w:rsid w:val="000B25D2"/>
    <w:rsid w:val="000C081C"/>
    <w:rsid w:val="000C177E"/>
    <w:rsid w:val="000C25E1"/>
    <w:rsid w:val="000D1415"/>
    <w:rsid w:val="000D6864"/>
    <w:rsid w:val="000E0A2B"/>
    <w:rsid w:val="0010095D"/>
    <w:rsid w:val="001048FD"/>
    <w:rsid w:val="001068E4"/>
    <w:rsid w:val="0011791A"/>
    <w:rsid w:val="00124DFE"/>
    <w:rsid w:val="00131612"/>
    <w:rsid w:val="001320DF"/>
    <w:rsid w:val="00133BD5"/>
    <w:rsid w:val="00150A68"/>
    <w:rsid w:val="00155A0E"/>
    <w:rsid w:val="00163B48"/>
    <w:rsid w:val="0017103D"/>
    <w:rsid w:val="00180E7E"/>
    <w:rsid w:val="00181C1D"/>
    <w:rsid w:val="001832E6"/>
    <w:rsid w:val="0018456C"/>
    <w:rsid w:val="001853F3"/>
    <w:rsid w:val="00190B46"/>
    <w:rsid w:val="001A3E3A"/>
    <w:rsid w:val="001C2038"/>
    <w:rsid w:val="001D449E"/>
    <w:rsid w:val="001D7C56"/>
    <w:rsid w:val="001F0982"/>
    <w:rsid w:val="001F2638"/>
    <w:rsid w:val="002041BF"/>
    <w:rsid w:val="0020572F"/>
    <w:rsid w:val="0021090E"/>
    <w:rsid w:val="0021129D"/>
    <w:rsid w:val="00212644"/>
    <w:rsid w:val="00217561"/>
    <w:rsid w:val="00217D8A"/>
    <w:rsid w:val="0022512F"/>
    <w:rsid w:val="0022597C"/>
    <w:rsid w:val="00231243"/>
    <w:rsid w:val="002356FC"/>
    <w:rsid w:val="00244290"/>
    <w:rsid w:val="00244426"/>
    <w:rsid w:val="0024551C"/>
    <w:rsid w:val="0025206C"/>
    <w:rsid w:val="002571F8"/>
    <w:rsid w:val="00266D34"/>
    <w:rsid w:val="002840BA"/>
    <w:rsid w:val="00284D52"/>
    <w:rsid w:val="002865C5"/>
    <w:rsid w:val="00295566"/>
    <w:rsid w:val="002A3143"/>
    <w:rsid w:val="002B5575"/>
    <w:rsid w:val="002B61DF"/>
    <w:rsid w:val="002C004C"/>
    <w:rsid w:val="002C193C"/>
    <w:rsid w:val="002C6FEF"/>
    <w:rsid w:val="002D1FA9"/>
    <w:rsid w:val="002D34A3"/>
    <w:rsid w:val="002D521B"/>
    <w:rsid w:val="002E5D4D"/>
    <w:rsid w:val="002F04DB"/>
    <w:rsid w:val="00300EC2"/>
    <w:rsid w:val="00301441"/>
    <w:rsid w:val="00324871"/>
    <w:rsid w:val="00326596"/>
    <w:rsid w:val="00334819"/>
    <w:rsid w:val="00340FD7"/>
    <w:rsid w:val="00343C38"/>
    <w:rsid w:val="00360675"/>
    <w:rsid w:val="003723CB"/>
    <w:rsid w:val="00376700"/>
    <w:rsid w:val="00377205"/>
    <w:rsid w:val="00386DB7"/>
    <w:rsid w:val="00387096"/>
    <w:rsid w:val="00391329"/>
    <w:rsid w:val="00394CB0"/>
    <w:rsid w:val="00395C7F"/>
    <w:rsid w:val="003A2133"/>
    <w:rsid w:val="003A306D"/>
    <w:rsid w:val="003A689B"/>
    <w:rsid w:val="003B1052"/>
    <w:rsid w:val="003B28CF"/>
    <w:rsid w:val="003B5621"/>
    <w:rsid w:val="003C1911"/>
    <w:rsid w:val="003C245A"/>
    <w:rsid w:val="003C2A7C"/>
    <w:rsid w:val="003C6A85"/>
    <w:rsid w:val="003C7BF5"/>
    <w:rsid w:val="003D382F"/>
    <w:rsid w:val="003E01ED"/>
    <w:rsid w:val="003F36AE"/>
    <w:rsid w:val="003F4631"/>
    <w:rsid w:val="00411C40"/>
    <w:rsid w:val="004201E9"/>
    <w:rsid w:val="00431792"/>
    <w:rsid w:val="0043562E"/>
    <w:rsid w:val="00440624"/>
    <w:rsid w:val="00441D2E"/>
    <w:rsid w:val="00453C77"/>
    <w:rsid w:val="00462DEE"/>
    <w:rsid w:val="004655D6"/>
    <w:rsid w:val="004749D8"/>
    <w:rsid w:val="00474B71"/>
    <w:rsid w:val="0048055B"/>
    <w:rsid w:val="004C36E7"/>
    <w:rsid w:val="004C7561"/>
    <w:rsid w:val="004D3F21"/>
    <w:rsid w:val="004D6172"/>
    <w:rsid w:val="00512C18"/>
    <w:rsid w:val="00514E99"/>
    <w:rsid w:val="0051634C"/>
    <w:rsid w:val="005223F2"/>
    <w:rsid w:val="00532F0D"/>
    <w:rsid w:val="005348FF"/>
    <w:rsid w:val="00542B10"/>
    <w:rsid w:val="00542DC8"/>
    <w:rsid w:val="005507A9"/>
    <w:rsid w:val="005516BA"/>
    <w:rsid w:val="00562077"/>
    <w:rsid w:val="00576F21"/>
    <w:rsid w:val="0057735D"/>
    <w:rsid w:val="00596C5F"/>
    <w:rsid w:val="0059728F"/>
    <w:rsid w:val="005A5F46"/>
    <w:rsid w:val="005B1A45"/>
    <w:rsid w:val="005C11EB"/>
    <w:rsid w:val="005E6D7B"/>
    <w:rsid w:val="005F71E1"/>
    <w:rsid w:val="005F77E8"/>
    <w:rsid w:val="00615134"/>
    <w:rsid w:val="006216D1"/>
    <w:rsid w:val="0062171C"/>
    <w:rsid w:val="00623DF1"/>
    <w:rsid w:val="00623FB1"/>
    <w:rsid w:val="00634763"/>
    <w:rsid w:val="006459EC"/>
    <w:rsid w:val="00661D7B"/>
    <w:rsid w:val="00663CA9"/>
    <w:rsid w:val="00665E3C"/>
    <w:rsid w:val="00666F0D"/>
    <w:rsid w:val="006712F5"/>
    <w:rsid w:val="0067314B"/>
    <w:rsid w:val="00677881"/>
    <w:rsid w:val="00683A14"/>
    <w:rsid w:val="0068783B"/>
    <w:rsid w:val="00692C89"/>
    <w:rsid w:val="006A5A84"/>
    <w:rsid w:val="006C0474"/>
    <w:rsid w:val="006C7607"/>
    <w:rsid w:val="006D0CE9"/>
    <w:rsid w:val="006D12CD"/>
    <w:rsid w:val="006E2629"/>
    <w:rsid w:val="006E7DEF"/>
    <w:rsid w:val="006F48D2"/>
    <w:rsid w:val="006F6E2F"/>
    <w:rsid w:val="00723A5F"/>
    <w:rsid w:val="00732D58"/>
    <w:rsid w:val="00741431"/>
    <w:rsid w:val="00744146"/>
    <w:rsid w:val="00754D1A"/>
    <w:rsid w:val="00774094"/>
    <w:rsid w:val="007777CF"/>
    <w:rsid w:val="00787F41"/>
    <w:rsid w:val="007A141B"/>
    <w:rsid w:val="007C02D0"/>
    <w:rsid w:val="007C1BEE"/>
    <w:rsid w:val="007D30E3"/>
    <w:rsid w:val="007D47F0"/>
    <w:rsid w:val="007E573D"/>
    <w:rsid w:val="0080047E"/>
    <w:rsid w:val="0080534F"/>
    <w:rsid w:val="008075D9"/>
    <w:rsid w:val="00810FC3"/>
    <w:rsid w:val="008168E4"/>
    <w:rsid w:val="00823661"/>
    <w:rsid w:val="008276AD"/>
    <w:rsid w:val="00827E31"/>
    <w:rsid w:val="00827F2F"/>
    <w:rsid w:val="0083455F"/>
    <w:rsid w:val="00845F0D"/>
    <w:rsid w:val="008474C8"/>
    <w:rsid w:val="008630B0"/>
    <w:rsid w:val="0087652B"/>
    <w:rsid w:val="008815A0"/>
    <w:rsid w:val="008821C6"/>
    <w:rsid w:val="00895FB2"/>
    <w:rsid w:val="008A2EA1"/>
    <w:rsid w:val="008A7A3E"/>
    <w:rsid w:val="008C6BD1"/>
    <w:rsid w:val="008D05D6"/>
    <w:rsid w:val="008D21BF"/>
    <w:rsid w:val="008D42B2"/>
    <w:rsid w:val="008E51DC"/>
    <w:rsid w:val="008F483E"/>
    <w:rsid w:val="00903889"/>
    <w:rsid w:val="00911361"/>
    <w:rsid w:val="00916A50"/>
    <w:rsid w:val="00921282"/>
    <w:rsid w:val="0094324D"/>
    <w:rsid w:val="009447C3"/>
    <w:rsid w:val="00947027"/>
    <w:rsid w:val="00971E70"/>
    <w:rsid w:val="00977711"/>
    <w:rsid w:val="0098219D"/>
    <w:rsid w:val="00994159"/>
    <w:rsid w:val="009957F9"/>
    <w:rsid w:val="009B30C4"/>
    <w:rsid w:val="009B5904"/>
    <w:rsid w:val="009C7020"/>
    <w:rsid w:val="009D2E07"/>
    <w:rsid w:val="009D462A"/>
    <w:rsid w:val="009E6A12"/>
    <w:rsid w:val="009F50CB"/>
    <w:rsid w:val="00A035F7"/>
    <w:rsid w:val="00A04651"/>
    <w:rsid w:val="00A055F8"/>
    <w:rsid w:val="00A1000E"/>
    <w:rsid w:val="00A40111"/>
    <w:rsid w:val="00A4135E"/>
    <w:rsid w:val="00A55CC6"/>
    <w:rsid w:val="00A7144E"/>
    <w:rsid w:val="00A74844"/>
    <w:rsid w:val="00A83FAA"/>
    <w:rsid w:val="00A95AC1"/>
    <w:rsid w:val="00A97BF9"/>
    <w:rsid w:val="00AA1D1D"/>
    <w:rsid w:val="00AA3CB4"/>
    <w:rsid w:val="00AA4FE8"/>
    <w:rsid w:val="00AB25B1"/>
    <w:rsid w:val="00AB489C"/>
    <w:rsid w:val="00AB6675"/>
    <w:rsid w:val="00AC54A0"/>
    <w:rsid w:val="00AD592E"/>
    <w:rsid w:val="00AE7014"/>
    <w:rsid w:val="00AF7957"/>
    <w:rsid w:val="00B04AFF"/>
    <w:rsid w:val="00B07DF4"/>
    <w:rsid w:val="00B168AD"/>
    <w:rsid w:val="00B22906"/>
    <w:rsid w:val="00B2586D"/>
    <w:rsid w:val="00B35A27"/>
    <w:rsid w:val="00B364D4"/>
    <w:rsid w:val="00B375E4"/>
    <w:rsid w:val="00B456D6"/>
    <w:rsid w:val="00B50A41"/>
    <w:rsid w:val="00B7208E"/>
    <w:rsid w:val="00B7247A"/>
    <w:rsid w:val="00B72660"/>
    <w:rsid w:val="00B736A6"/>
    <w:rsid w:val="00B75D6C"/>
    <w:rsid w:val="00B82072"/>
    <w:rsid w:val="00B83C78"/>
    <w:rsid w:val="00B866BB"/>
    <w:rsid w:val="00B9021A"/>
    <w:rsid w:val="00B90D9B"/>
    <w:rsid w:val="00B91C07"/>
    <w:rsid w:val="00B9470D"/>
    <w:rsid w:val="00B97B1F"/>
    <w:rsid w:val="00BA15CB"/>
    <w:rsid w:val="00BA73FD"/>
    <w:rsid w:val="00BA7CD8"/>
    <w:rsid w:val="00BB31C4"/>
    <w:rsid w:val="00BC383F"/>
    <w:rsid w:val="00BC769C"/>
    <w:rsid w:val="00BD50FD"/>
    <w:rsid w:val="00C14467"/>
    <w:rsid w:val="00C3678D"/>
    <w:rsid w:val="00C428E6"/>
    <w:rsid w:val="00C4569A"/>
    <w:rsid w:val="00C4762B"/>
    <w:rsid w:val="00C54460"/>
    <w:rsid w:val="00C55D83"/>
    <w:rsid w:val="00C572FA"/>
    <w:rsid w:val="00C62EE2"/>
    <w:rsid w:val="00C753D2"/>
    <w:rsid w:val="00C7559A"/>
    <w:rsid w:val="00C82BAB"/>
    <w:rsid w:val="00C87F59"/>
    <w:rsid w:val="00C90EB5"/>
    <w:rsid w:val="00C97778"/>
    <w:rsid w:val="00CA2463"/>
    <w:rsid w:val="00CA510D"/>
    <w:rsid w:val="00CB6565"/>
    <w:rsid w:val="00CB6D2C"/>
    <w:rsid w:val="00CB7136"/>
    <w:rsid w:val="00CD214B"/>
    <w:rsid w:val="00D01F19"/>
    <w:rsid w:val="00D11ED4"/>
    <w:rsid w:val="00D14CA8"/>
    <w:rsid w:val="00D161D3"/>
    <w:rsid w:val="00D25F3C"/>
    <w:rsid w:val="00D30A1F"/>
    <w:rsid w:val="00D61B9A"/>
    <w:rsid w:val="00D631C3"/>
    <w:rsid w:val="00D7162E"/>
    <w:rsid w:val="00D862E2"/>
    <w:rsid w:val="00DA102B"/>
    <w:rsid w:val="00DA5939"/>
    <w:rsid w:val="00DA6E4C"/>
    <w:rsid w:val="00DC0E4B"/>
    <w:rsid w:val="00DD2BDF"/>
    <w:rsid w:val="00DD47E2"/>
    <w:rsid w:val="00DD4CF1"/>
    <w:rsid w:val="00DE3B19"/>
    <w:rsid w:val="00E13403"/>
    <w:rsid w:val="00E13FDF"/>
    <w:rsid w:val="00E202CF"/>
    <w:rsid w:val="00E205B1"/>
    <w:rsid w:val="00E322B5"/>
    <w:rsid w:val="00E4000B"/>
    <w:rsid w:val="00E40734"/>
    <w:rsid w:val="00E47651"/>
    <w:rsid w:val="00E47932"/>
    <w:rsid w:val="00E60ADC"/>
    <w:rsid w:val="00E6395F"/>
    <w:rsid w:val="00E64B4C"/>
    <w:rsid w:val="00E64E8C"/>
    <w:rsid w:val="00E66F53"/>
    <w:rsid w:val="00E74DF4"/>
    <w:rsid w:val="00E82040"/>
    <w:rsid w:val="00E832AB"/>
    <w:rsid w:val="00E94097"/>
    <w:rsid w:val="00EA097A"/>
    <w:rsid w:val="00EA186C"/>
    <w:rsid w:val="00EB45E1"/>
    <w:rsid w:val="00EB4E2D"/>
    <w:rsid w:val="00EC4F70"/>
    <w:rsid w:val="00EE0340"/>
    <w:rsid w:val="00EE46D4"/>
    <w:rsid w:val="00EF338C"/>
    <w:rsid w:val="00F32192"/>
    <w:rsid w:val="00F3417C"/>
    <w:rsid w:val="00F35121"/>
    <w:rsid w:val="00F4306E"/>
    <w:rsid w:val="00F43612"/>
    <w:rsid w:val="00F44D29"/>
    <w:rsid w:val="00F456F5"/>
    <w:rsid w:val="00F57CC4"/>
    <w:rsid w:val="00F57D53"/>
    <w:rsid w:val="00F665E9"/>
    <w:rsid w:val="00F70DC4"/>
    <w:rsid w:val="00F917D7"/>
    <w:rsid w:val="00FA672F"/>
    <w:rsid w:val="00FB5BE8"/>
    <w:rsid w:val="00FC3138"/>
    <w:rsid w:val="00FC58E0"/>
    <w:rsid w:val="00FD24E3"/>
    <w:rsid w:val="00FE1069"/>
    <w:rsid w:val="00FE3667"/>
    <w:rsid w:val="00FE54AB"/>
    <w:rsid w:val="00FE5D0F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53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2025-07-22T08:14:00Z</cp:lastPrinted>
  <dcterms:created xsi:type="dcterms:W3CDTF">2025-08-13T03:00:00Z</dcterms:created>
  <dcterms:modified xsi:type="dcterms:W3CDTF">2025-08-27T00:08:00Z</dcterms:modified>
</cp:coreProperties>
</file>